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Important United States Supreme Court Cases in the battle for Civil Rights</w:t>
      </w:r>
    </w:p>
    <w:p w:rsidR="00000000" w:rsidDel="00000000" w:rsidP="00000000" w:rsidRDefault="00000000" w:rsidRPr="00000000" w14:paraId="00000002">
      <w:pPr>
        <w:rPr/>
      </w:pPr>
      <w:r w:rsidDel="00000000" w:rsidR="00000000" w:rsidRPr="00000000">
        <w:rPr>
          <w:rtl w:val="0"/>
        </w:rPr>
        <w:t xml:space="preserve">By: Tsahai Tafari</w:t>
      </w:r>
    </w:p>
    <w:p w:rsidR="00000000" w:rsidDel="00000000" w:rsidP="00000000" w:rsidRDefault="00000000" w:rsidRPr="00000000" w14:paraId="00000003">
      <w:pPr>
        <w:rPr/>
      </w:pPr>
      <w:r w:rsidDel="00000000" w:rsidR="00000000" w:rsidRPr="00000000">
        <w:rPr>
          <w:b w:val="1"/>
          <w:rtl w:val="0"/>
        </w:rPr>
        <w:t xml:space="preserve">Directions: </w:t>
      </w:r>
      <w:r w:rsidDel="00000000" w:rsidR="00000000" w:rsidRPr="00000000">
        <w:rPr>
          <w:rtl w:val="0"/>
        </w:rPr>
        <w:t xml:space="preserve">After completing the reading, answer the reflection in complete sentences. Necessary vocabulary words are defined at the bottom of the page.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Jim Crow was a system of segregation and discrimination that prevented Black Americans from a status equal to that of white Americans. The United States Supreme Court had a necessary role in the establishment, maintenance, and, eventually, the end of Jim Crow.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During Reconstruction, the 13th, 14th and 15th Amendments gave Black Americans freedom, citizenship, and the right to vote. To further protect Blacks from worse treatment, the Civil Rights Act of 1875 made it illegal to segregate schools, places of public accommodation, public transportation and juries. The status of Black Americans seemed to be improving during Reconstruction (the period after the end of the Civil War), and the Court seemed to be ready to participate in the process. </w:t>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1880, in Strauder v. West Virginia, the Supreme Court ruled that restriction of juries to whites only was unconstitutional and violated the rights of blacks as stated by the 14th Amendment. Later that same year, however, the same court maintained the conviction of two Blacks by an all white jury in Virginia v. Rives. The Court argued that the absence of Blacks on a jury did not specifically mean that a Black defendant's rights had been denied. This latter decision made it clear that whites could find legal ways to discriminate without violating federal laws. Blacks had no legal options -- if accused of a crime, they would be tried without a jury of peers. Whites were rarely apprehended, tried, or convicted of crimes against blacks. As long as it could be argued that the state was not responsible, segregation and discrimination went unpunished by the Supreme Court.</w:t>
      </w:r>
    </w:p>
    <w:p w:rsidR="00000000" w:rsidDel="00000000" w:rsidP="00000000" w:rsidRDefault="00000000" w:rsidRPr="00000000" w14:paraId="0000000A">
      <w:pPr>
        <w:rPr>
          <w:rFonts w:ascii="Verdana" w:cs="Verdana" w:eastAsia="Verdana" w:hAnsi="Verdana"/>
          <w:sz w:val="18"/>
          <w:szCs w:val="18"/>
          <w:shd w:fill="e2d1c0" w:val="clear"/>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Post-Civil War reconciliation of Northern and Southern politicians meant increasing </w:t>
      </w:r>
      <w:r w:rsidDel="00000000" w:rsidR="00000000" w:rsidRPr="00000000">
        <w:rPr>
          <w:rFonts w:ascii="Verdana" w:cs="Verdana" w:eastAsia="Verdana" w:hAnsi="Verdana"/>
          <w:b w:val="1"/>
          <w:sz w:val="24"/>
          <w:szCs w:val="24"/>
          <w:rtl w:val="0"/>
        </w:rPr>
        <w:t xml:space="preserve">indifference</w:t>
      </w:r>
      <w:r w:rsidDel="00000000" w:rsidR="00000000" w:rsidRPr="00000000">
        <w:rPr>
          <w:rFonts w:ascii="Verdana" w:cs="Verdana" w:eastAsia="Verdana" w:hAnsi="Verdana"/>
          <w:sz w:val="24"/>
          <w:szCs w:val="24"/>
          <w:rtl w:val="0"/>
        </w:rPr>
        <w:t xml:space="preserve"> towards Blacks' civil rights. In 1883, the Court ruled the Civil Rights Act of 1875 unconstitutional, arguing that the right to segregate public accommodations and other public spaces was an individual right. Justice John Marshall Harlan, the lone </w:t>
      </w:r>
      <w:r w:rsidDel="00000000" w:rsidR="00000000" w:rsidRPr="00000000">
        <w:rPr>
          <w:rFonts w:ascii="Verdana" w:cs="Verdana" w:eastAsia="Verdana" w:hAnsi="Verdana"/>
          <w:b w:val="1"/>
          <w:sz w:val="24"/>
          <w:szCs w:val="24"/>
          <w:rtl w:val="0"/>
        </w:rPr>
        <w:t xml:space="preserve">dissenter</w:t>
      </w:r>
      <w:r w:rsidDel="00000000" w:rsidR="00000000" w:rsidRPr="00000000">
        <w:rPr>
          <w:rFonts w:ascii="Verdana" w:cs="Verdana" w:eastAsia="Verdana" w:hAnsi="Verdana"/>
          <w:sz w:val="24"/>
          <w:szCs w:val="24"/>
          <w:rtl w:val="0"/>
        </w:rPr>
        <w:t xml:space="preserve"> of the case, considered the overturn of the Civil Rights Act as the </w:t>
      </w:r>
      <w:r w:rsidDel="00000000" w:rsidR="00000000" w:rsidRPr="00000000">
        <w:rPr>
          <w:rFonts w:ascii="Verdana" w:cs="Verdana" w:eastAsia="Verdana" w:hAnsi="Verdana"/>
          <w:b w:val="1"/>
          <w:sz w:val="24"/>
          <w:szCs w:val="24"/>
          <w:rtl w:val="0"/>
        </w:rPr>
        <w:t xml:space="preserve">retraction</w:t>
      </w:r>
      <w:r w:rsidDel="00000000" w:rsidR="00000000" w:rsidRPr="00000000">
        <w:rPr>
          <w:rFonts w:ascii="Verdana" w:cs="Verdana" w:eastAsia="Verdana" w:hAnsi="Verdana"/>
          <w:sz w:val="24"/>
          <w:szCs w:val="24"/>
          <w:rtl w:val="0"/>
        </w:rPr>
        <w:t xml:space="preserve"> of equal protection for all citizens under the Constitution</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Plessy v. Ferguson case in 1896 marked the beginning of a 58-year period where Jim Crow was largely unchallenged and condoned by the federal government. Homer Plessy, a black man who tried to board a white-only train in Louisiana (the car designated for Blacks was full), claimed the Louisiana segregation laws violated both his 13th and 14th Amendment rights. Once Plessy boarded the white-only train, he was forcibly removed and jailed. The Supreme Court, by a vote of 8-1, ruled that equal rights did not mean co-mingling of the races, effectively legalizing and facilitating "separate but equal" access for Blacks. Again, the lone dissenter was Justice Harlan. </w:t>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Plessy not only </w:t>
      </w:r>
      <w:r w:rsidDel="00000000" w:rsidR="00000000" w:rsidRPr="00000000">
        <w:rPr>
          <w:rFonts w:ascii="Verdana" w:cs="Verdana" w:eastAsia="Verdana" w:hAnsi="Verdana"/>
          <w:b w:val="1"/>
          <w:sz w:val="24"/>
          <w:szCs w:val="24"/>
          <w:rtl w:val="0"/>
        </w:rPr>
        <w:t xml:space="preserve">perpetuated</w:t>
      </w:r>
      <w:r w:rsidDel="00000000" w:rsidR="00000000" w:rsidRPr="00000000">
        <w:rPr>
          <w:rFonts w:ascii="Verdana" w:cs="Verdana" w:eastAsia="Verdana" w:hAnsi="Verdana"/>
          <w:sz w:val="24"/>
          <w:szCs w:val="24"/>
          <w:rtl w:val="0"/>
        </w:rPr>
        <w:t xml:space="preserve"> the white supremacist beliefs of the time, but also made it possible for states to make and enforce Jim Crow laws however they chose.</w:t>
      </w:r>
    </w:p>
    <w:p w:rsidR="00000000" w:rsidDel="00000000" w:rsidP="00000000" w:rsidRDefault="00000000" w:rsidRPr="00000000" w14:paraId="0000000F">
      <w:pPr>
        <w:rPr>
          <w:rFonts w:ascii="Verdana" w:cs="Verdana" w:eastAsia="Verdana" w:hAnsi="Verdana"/>
          <w:sz w:val="18"/>
          <w:szCs w:val="18"/>
          <w:shd w:fill="e2d1c0" w:val="clear"/>
        </w:rPr>
      </w:pPr>
      <w:r w:rsidDel="00000000" w:rsidR="00000000" w:rsidRPr="00000000">
        <w:rPr>
          <w:rtl w:val="0"/>
        </w:rPr>
      </w:r>
    </w:p>
    <w:p w:rsidR="00000000" w:rsidDel="00000000" w:rsidP="00000000" w:rsidRDefault="00000000" w:rsidRPr="00000000" w14:paraId="00000010">
      <w:pPr>
        <w:ind w:left="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Question: </w:t>
      </w:r>
      <w:r w:rsidDel="00000000" w:rsidR="00000000" w:rsidRPr="00000000">
        <w:rPr>
          <w:rFonts w:ascii="Verdana" w:cs="Verdana" w:eastAsia="Verdana" w:hAnsi="Verdana"/>
          <w:sz w:val="24"/>
          <w:szCs w:val="24"/>
          <w:rtl w:val="0"/>
        </w:rPr>
        <w:t xml:space="preserve">How did the decisions the Supreme Court made during the Jim Crow Era affect Black Americans? Please </w:t>
      </w:r>
      <w:r w:rsidDel="00000000" w:rsidR="00000000" w:rsidRPr="00000000">
        <w:rPr>
          <w:rFonts w:ascii="Verdana" w:cs="Verdana" w:eastAsia="Verdana" w:hAnsi="Verdana"/>
          <w:b w:val="1"/>
          <w:sz w:val="24"/>
          <w:szCs w:val="24"/>
          <w:rtl w:val="0"/>
        </w:rPr>
        <w:t xml:space="preserve">explain your answer</w:t>
      </w:r>
      <w:r w:rsidDel="00000000" w:rsidR="00000000" w:rsidRPr="00000000">
        <w:rPr>
          <w:rFonts w:ascii="Verdana" w:cs="Verdana" w:eastAsia="Verdana" w:hAnsi="Verdana"/>
          <w:sz w:val="24"/>
          <w:szCs w:val="24"/>
          <w:rtl w:val="0"/>
        </w:rPr>
        <w:t xml:space="preserve"> and </w:t>
      </w:r>
      <w:r w:rsidDel="00000000" w:rsidR="00000000" w:rsidRPr="00000000">
        <w:rPr>
          <w:rFonts w:ascii="Verdana" w:cs="Verdana" w:eastAsia="Verdana" w:hAnsi="Verdana"/>
          <w:b w:val="1"/>
          <w:sz w:val="24"/>
          <w:szCs w:val="24"/>
          <w:rtl w:val="0"/>
        </w:rPr>
        <w:t xml:space="preserve">cite evidence from the reading in your answer. </w:t>
      </w:r>
      <w:r w:rsidDel="00000000" w:rsidR="00000000" w:rsidRPr="00000000">
        <w:rPr>
          <w:rtl w:val="0"/>
        </w:rPr>
      </w:r>
    </w:p>
    <w:p w:rsidR="00000000" w:rsidDel="00000000" w:rsidP="00000000" w:rsidRDefault="00000000" w:rsidRPr="00000000" w14:paraId="00000011">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b w:val="1"/>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b w:val="1"/>
        <w:sz w:val="18"/>
        <w:szCs w:val="18"/>
        <w:rtl w:val="0"/>
      </w:rPr>
      <w:t xml:space="preserve">Indifference - </w:t>
    </w:r>
    <w:r w:rsidDel="00000000" w:rsidR="00000000" w:rsidRPr="00000000">
      <w:rPr>
        <w:sz w:val="18"/>
        <w:szCs w:val="18"/>
        <w:rtl w:val="0"/>
      </w:rPr>
      <w:t xml:space="preserve">not caring about something</w:t>
      <w:tab/>
      <w:tab/>
      <w:tab/>
      <w:tab/>
      <w:tab/>
    </w:r>
    <w:r w:rsidDel="00000000" w:rsidR="00000000" w:rsidRPr="00000000">
      <w:rPr>
        <w:b w:val="1"/>
        <w:sz w:val="18"/>
        <w:szCs w:val="18"/>
        <w:rtl w:val="0"/>
      </w:rPr>
      <w:t xml:space="preserve">Perpetuated - </w:t>
    </w:r>
    <w:r w:rsidDel="00000000" w:rsidR="00000000" w:rsidRPr="00000000">
      <w:rPr>
        <w:sz w:val="18"/>
        <w:szCs w:val="18"/>
        <w:rtl w:val="0"/>
      </w:rPr>
      <w:t xml:space="preserve">to keep something going</w:t>
    </w:r>
  </w:p>
  <w:p w:rsidR="00000000" w:rsidDel="00000000" w:rsidP="00000000" w:rsidRDefault="00000000" w:rsidRPr="00000000" w14:paraId="00000015">
    <w:pPr>
      <w:rPr>
        <w:sz w:val="18"/>
        <w:szCs w:val="18"/>
      </w:rPr>
    </w:pPr>
    <w:r w:rsidDel="00000000" w:rsidR="00000000" w:rsidRPr="00000000">
      <w:rPr>
        <w:b w:val="1"/>
        <w:sz w:val="18"/>
        <w:szCs w:val="18"/>
        <w:rtl w:val="0"/>
      </w:rPr>
      <w:t xml:space="preserve">Dissenter - </w:t>
    </w:r>
    <w:r w:rsidDel="00000000" w:rsidR="00000000" w:rsidRPr="00000000">
      <w:rPr>
        <w:sz w:val="18"/>
        <w:szCs w:val="18"/>
        <w:rtl w:val="0"/>
      </w:rPr>
      <w:t xml:space="preserve">the person who has the opposite opinion of the Supreme Court</w:t>
    </w:r>
  </w:p>
  <w:p w:rsidR="00000000" w:rsidDel="00000000" w:rsidP="00000000" w:rsidRDefault="00000000" w:rsidRPr="00000000" w14:paraId="00000016">
    <w:pPr>
      <w:rPr>
        <w:sz w:val="18"/>
        <w:szCs w:val="18"/>
      </w:rPr>
    </w:pPr>
    <w:r w:rsidDel="00000000" w:rsidR="00000000" w:rsidRPr="00000000">
      <w:rPr>
        <w:b w:val="1"/>
        <w:sz w:val="18"/>
        <w:szCs w:val="18"/>
        <w:rtl w:val="0"/>
      </w:rPr>
      <w:t xml:space="preserve">Retraction - </w:t>
    </w:r>
    <w:r w:rsidDel="00000000" w:rsidR="00000000" w:rsidRPr="00000000">
      <w:rPr>
        <w:sz w:val="18"/>
        <w:szCs w:val="18"/>
        <w:rtl w:val="0"/>
      </w:rPr>
      <w:t xml:space="preserve">to go back on</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t xml:space="preserve">Name:_________________________________________________________________________ Per.______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